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99B7A" w14:textId="498B5068" w:rsidR="00FC16D6" w:rsidRPr="00054580" w:rsidRDefault="00FC16D6" w:rsidP="00054580">
      <w:pPr>
        <w:spacing w:after="240" w:line="276" w:lineRule="auto"/>
        <w:rPr>
          <w:rFonts w:cs="Arial"/>
        </w:rPr>
      </w:pPr>
      <w:r w:rsidRPr="00054580">
        <w:rPr>
          <w:rFonts w:cs="Arial"/>
        </w:rPr>
        <w:t>RESUMEN: EXPOSICIÓN DE MOTIVOS DE PARTICIPACIÓN CIUDADANA EN EL TEMA DEL AGUA EN BAJA CALIFORNIA.</w:t>
      </w:r>
    </w:p>
    <w:p w14:paraId="3D25747E" w14:textId="72A34D98" w:rsidR="00FC16D6" w:rsidRPr="00054580" w:rsidRDefault="00FC16D6" w:rsidP="006C7516">
      <w:pPr>
        <w:spacing w:after="240" w:line="276" w:lineRule="auto"/>
        <w:jc w:val="both"/>
        <w:rPr>
          <w:rFonts w:cstheme="minorHAnsi"/>
          <w:i/>
          <w:iCs/>
        </w:rPr>
      </w:pPr>
      <w:r w:rsidRPr="00054580">
        <w:rPr>
          <w:rFonts w:cstheme="minorHAnsi"/>
          <w:i/>
          <w:iCs/>
        </w:rPr>
        <w:t xml:space="preserve">La crisis en la disponibilidad de agua en los municipios de la costa de Baja California y en el estado de Baja California en general no es nada nuevo, es la consecuencia de la falta de </w:t>
      </w:r>
      <w:r w:rsidR="00092582" w:rsidRPr="00054580">
        <w:rPr>
          <w:rFonts w:cstheme="minorHAnsi"/>
          <w:i/>
          <w:iCs/>
        </w:rPr>
        <w:t>atención de las autoridades responsables</w:t>
      </w:r>
      <w:r w:rsidRPr="00054580">
        <w:rPr>
          <w:rFonts w:cstheme="minorHAnsi"/>
          <w:i/>
          <w:iCs/>
        </w:rPr>
        <w:t xml:space="preserve"> a este tema</w:t>
      </w:r>
      <w:r w:rsidR="00AC6EBF" w:rsidRPr="00054580">
        <w:rPr>
          <w:rFonts w:cstheme="minorHAnsi"/>
          <w:i/>
          <w:iCs/>
        </w:rPr>
        <w:t>,</w:t>
      </w:r>
      <w:r w:rsidRPr="00054580">
        <w:rPr>
          <w:rFonts w:cstheme="minorHAnsi"/>
          <w:i/>
          <w:iCs/>
        </w:rPr>
        <w:t xml:space="preserve"> </w:t>
      </w:r>
      <w:r w:rsidR="00092582" w:rsidRPr="00054580">
        <w:rPr>
          <w:rFonts w:cstheme="minorHAnsi"/>
          <w:i/>
          <w:iCs/>
        </w:rPr>
        <w:t>el cual</w:t>
      </w:r>
      <w:r w:rsidRPr="00054580">
        <w:rPr>
          <w:rFonts w:cstheme="minorHAnsi"/>
          <w:i/>
          <w:iCs/>
        </w:rPr>
        <w:t xml:space="preserve"> es prioritario para la población y para las actividades económicas en general.</w:t>
      </w:r>
    </w:p>
    <w:p w14:paraId="5771B469" w14:textId="7D0F41D9" w:rsidR="0053338E" w:rsidRPr="00054580" w:rsidRDefault="00EA60EB" w:rsidP="006C7516">
      <w:pPr>
        <w:spacing w:after="240" w:line="276" w:lineRule="auto"/>
        <w:jc w:val="both"/>
        <w:rPr>
          <w:rFonts w:cs="Arial"/>
        </w:rPr>
      </w:pPr>
      <w:r w:rsidRPr="00054580">
        <w:rPr>
          <w:rFonts w:cstheme="minorHAnsi"/>
          <w:b/>
          <w:bCs/>
          <w:i/>
          <w:iCs/>
        </w:rPr>
        <w:t xml:space="preserve">La Comisión Estatal del Agua no ha cumplido su cometido, </w:t>
      </w:r>
      <w:r w:rsidRPr="00054580">
        <w:rPr>
          <w:rFonts w:cstheme="minorHAnsi"/>
          <w:i/>
          <w:iCs/>
        </w:rPr>
        <w:t>lo cual se refleja en los organismos operadores, l</w:t>
      </w:r>
      <w:r w:rsidR="007B3797" w:rsidRPr="00054580">
        <w:rPr>
          <w:rFonts w:cstheme="minorHAnsi"/>
          <w:i/>
          <w:iCs/>
        </w:rPr>
        <w:t xml:space="preserve">as Comisiones Estatales del Agua en el estado y en particular en Ensenada, </w:t>
      </w:r>
      <w:r w:rsidRPr="00054580">
        <w:rPr>
          <w:rFonts w:cstheme="minorHAnsi"/>
          <w:i/>
          <w:iCs/>
        </w:rPr>
        <w:t xml:space="preserve">que </w:t>
      </w:r>
      <w:r w:rsidR="007B3797" w:rsidRPr="00054580">
        <w:rPr>
          <w:rFonts w:cstheme="minorHAnsi"/>
          <w:i/>
          <w:iCs/>
        </w:rPr>
        <w:t>son por demás deficientes; tienen problemas serios de disponibilidad de recurso hídrico, sus instalaciones son obsoletas, su situación financiera crítica</w:t>
      </w:r>
      <w:r w:rsidR="003E08EB" w:rsidRPr="00054580">
        <w:rPr>
          <w:rFonts w:cstheme="minorHAnsi"/>
          <w:i/>
          <w:iCs/>
        </w:rPr>
        <w:t xml:space="preserve">; </w:t>
      </w:r>
      <w:r w:rsidR="007B3797" w:rsidRPr="00054580">
        <w:rPr>
          <w:rFonts w:cstheme="minorHAnsi"/>
        </w:rPr>
        <w:t xml:space="preserve">lo que demuestra que </w:t>
      </w:r>
      <w:r w:rsidR="007B3797" w:rsidRPr="00054580">
        <w:rPr>
          <w:rFonts w:cstheme="minorHAnsi"/>
          <w:b/>
          <w:bCs/>
          <w:i/>
          <w:iCs/>
        </w:rPr>
        <w:t>las autoridades estatales de varias administraciones han fallado con su responsabilidad de dotar de agua a la población.</w:t>
      </w:r>
    </w:p>
    <w:p w14:paraId="05E2C860" w14:textId="3F57C7AA" w:rsidR="0053338E" w:rsidRPr="00054580" w:rsidRDefault="007B3797" w:rsidP="006C7516">
      <w:pPr>
        <w:spacing w:after="240" w:line="276" w:lineRule="auto"/>
        <w:jc w:val="both"/>
        <w:rPr>
          <w:rFonts w:cs="Arial"/>
        </w:rPr>
      </w:pPr>
      <w:r w:rsidRPr="00054580">
        <w:rPr>
          <w:rFonts w:cstheme="minorHAnsi"/>
        </w:rPr>
        <w:t xml:space="preserve">Es urgente que el Gobierno del Estado, Conagua, Gobierno Federal, el Congreso del Estado y Congreso de la Unión, </w:t>
      </w:r>
      <w:r w:rsidRPr="00054580">
        <w:rPr>
          <w:rFonts w:cstheme="minorHAnsi"/>
          <w:b/>
          <w:bCs/>
          <w:i/>
          <w:iCs/>
        </w:rPr>
        <w:t xml:space="preserve">le den prioridad a un tema vital para la población, esto es más urgente y prioritario que muchos gastos o inversiones de </w:t>
      </w:r>
      <w:r w:rsidR="000D79D3" w:rsidRPr="00054580">
        <w:rPr>
          <w:rFonts w:cstheme="minorHAnsi"/>
          <w:b/>
          <w:bCs/>
          <w:i/>
          <w:iCs/>
        </w:rPr>
        <w:t>otr</w:t>
      </w:r>
      <w:r w:rsidRPr="00054580">
        <w:rPr>
          <w:rFonts w:cstheme="minorHAnsi"/>
          <w:b/>
          <w:bCs/>
          <w:i/>
          <w:iCs/>
        </w:rPr>
        <w:t>o tipo</w:t>
      </w:r>
      <w:r w:rsidR="000D79D3" w:rsidRPr="00054580">
        <w:rPr>
          <w:rFonts w:cstheme="minorHAnsi"/>
          <w:b/>
          <w:bCs/>
          <w:i/>
          <w:iCs/>
        </w:rPr>
        <w:t>.</w:t>
      </w:r>
    </w:p>
    <w:p w14:paraId="1BE2EFA9" w14:textId="30C1EA4A" w:rsidR="007B3797" w:rsidRPr="00054580" w:rsidRDefault="00EA60EB" w:rsidP="006C7516">
      <w:pPr>
        <w:spacing w:after="240" w:line="276" w:lineRule="auto"/>
        <w:jc w:val="both"/>
        <w:rPr>
          <w:rFonts w:cs="Arial"/>
        </w:rPr>
      </w:pPr>
      <w:r w:rsidRPr="00054580">
        <w:rPr>
          <w:rFonts w:cstheme="minorHAnsi"/>
        </w:rPr>
        <w:t>En lo que respecta a Ensenada, n</w:t>
      </w:r>
      <w:r w:rsidR="007B3797" w:rsidRPr="00054580">
        <w:rPr>
          <w:rFonts w:cstheme="minorHAnsi"/>
        </w:rPr>
        <w:t xml:space="preserve">o es la primera vez que los ciudadanos reclamamos soluciones, pero solo han sido soluciones parciales sin llegar al fondo de la problemática. </w:t>
      </w:r>
      <w:r w:rsidR="007B3797" w:rsidRPr="00054580">
        <w:t xml:space="preserve">En julio de 2014 y posteriormente en agosto 2015, le demandamos al Gobernador </w:t>
      </w:r>
      <w:r w:rsidR="0053338E" w:rsidRPr="00054580">
        <w:t>en turno</w:t>
      </w:r>
      <w:r w:rsidRPr="00054580">
        <w:t>:</w:t>
      </w:r>
    </w:p>
    <w:p w14:paraId="6C10F36B" w14:textId="3F8E1E0E" w:rsidR="007B3797" w:rsidRPr="00054580" w:rsidRDefault="007B3797" w:rsidP="006C7516">
      <w:pPr>
        <w:spacing w:after="240" w:line="276" w:lineRule="auto"/>
        <w:jc w:val="both"/>
      </w:pPr>
      <w:r w:rsidRPr="00054580">
        <w:t>1.- Construir el acueducto Tanamá - Ensenada para traer agua del Rio Colorado y resolver la problemática en el largo plazo.</w:t>
      </w:r>
      <w:r w:rsidR="00B677F7" w:rsidRPr="00054580">
        <w:t xml:space="preserve"> </w:t>
      </w:r>
      <w:r w:rsidR="00FE73A7" w:rsidRPr="00054580">
        <w:t>(</w:t>
      </w:r>
      <w:r w:rsidR="00B677F7" w:rsidRPr="00054580">
        <w:t>Actualmente esto se sustituyó con la opción del Flujo Inverso</w:t>
      </w:r>
      <w:r w:rsidR="00EA60EB" w:rsidRPr="00054580">
        <w:t xml:space="preserve">, que sin embargo ha cumplido </w:t>
      </w:r>
      <w:r w:rsidR="00FE73A7" w:rsidRPr="00054580">
        <w:t>parcialmente</w:t>
      </w:r>
      <w:r w:rsidR="00EA60EB" w:rsidRPr="00054580">
        <w:t xml:space="preserve"> con dotar de este </w:t>
      </w:r>
      <w:r w:rsidR="00FE73A7" w:rsidRPr="00054580">
        <w:t>líquido</w:t>
      </w:r>
      <w:r w:rsidR="00EA60EB" w:rsidRPr="00054580">
        <w:t xml:space="preserve"> a Ensenada, </w:t>
      </w:r>
      <w:r w:rsidR="00FE73A7" w:rsidRPr="00054580">
        <w:t>primero por la disponibilidad del organismo operador de Tijuana y segundo por las condiciones lamentables de dichas instalaciones)</w:t>
      </w:r>
    </w:p>
    <w:p w14:paraId="61574595" w14:textId="4C85B7AB" w:rsidR="007B3797" w:rsidRPr="00054580" w:rsidRDefault="007B3797" w:rsidP="006C7516">
      <w:pPr>
        <w:spacing w:after="240" w:line="276" w:lineRule="auto"/>
        <w:jc w:val="both"/>
      </w:pPr>
      <w:r w:rsidRPr="00054580">
        <w:t>2.- Elaborar un programa que se cumpla, para reutilizar el agua tratada de Ensenada y eventualmente recargar los mantos acuíferos</w:t>
      </w:r>
      <w:r w:rsidR="00AC6EBF" w:rsidRPr="00054580">
        <w:t>;</w:t>
      </w:r>
      <w:r w:rsidRPr="00054580">
        <w:t xml:space="preserve"> para finalmente crear un circuito hídrico permanente y autosustentable. </w:t>
      </w:r>
    </w:p>
    <w:p w14:paraId="6C154CC1" w14:textId="77777777" w:rsidR="007B3797" w:rsidRPr="00054580" w:rsidRDefault="007B3797" w:rsidP="006C7516">
      <w:pPr>
        <w:spacing w:after="240" w:line="276" w:lineRule="auto"/>
        <w:jc w:val="both"/>
      </w:pPr>
      <w:r w:rsidRPr="00054580">
        <w:t>3.- Obtener la eficiencia y optimización en la distribución del Agua potable en Ensenada. Elaborar y llevar a cabo un programa de reposición de la red de distribución que se encuentra en mal estado.</w:t>
      </w:r>
    </w:p>
    <w:p w14:paraId="082E69F9" w14:textId="77777777" w:rsidR="007B3797" w:rsidRPr="00054580" w:rsidRDefault="007B3797" w:rsidP="006C7516">
      <w:pPr>
        <w:spacing w:after="240" w:line="276" w:lineRule="auto"/>
        <w:jc w:val="both"/>
      </w:pPr>
      <w:r w:rsidRPr="00054580">
        <w:lastRenderedPageBreak/>
        <w:t>4.- Establecer alternativas de abastecimiento y aprovechamiento adicionales para dotar de Agua potable a Ensenada</w:t>
      </w:r>
    </w:p>
    <w:p w14:paraId="77A4319F" w14:textId="6FEDE1E2" w:rsidR="007B3797" w:rsidRPr="00054580" w:rsidRDefault="007B3797" w:rsidP="006C7516">
      <w:pPr>
        <w:spacing w:after="240" w:line="276" w:lineRule="auto"/>
        <w:jc w:val="both"/>
      </w:pPr>
      <w:r w:rsidRPr="00054580">
        <w:t xml:space="preserve">5.- Considerar </w:t>
      </w:r>
      <w:r w:rsidR="00B677F7" w:rsidRPr="00054580">
        <w:t xml:space="preserve">la desaladora </w:t>
      </w:r>
      <w:r w:rsidRPr="00054580">
        <w:t>como un apoyo a la disponibilidad de agua que no afecte la economía de la población. No privatizar el Agua.</w:t>
      </w:r>
    </w:p>
    <w:p w14:paraId="71109B7E" w14:textId="77777777" w:rsidR="007B3797" w:rsidRPr="00054580" w:rsidRDefault="007B3797" w:rsidP="006C7516">
      <w:pPr>
        <w:spacing w:after="240" w:line="276" w:lineRule="auto"/>
        <w:jc w:val="both"/>
      </w:pPr>
      <w:r w:rsidRPr="00054580">
        <w:t>6.- Optimizar el recurso en el Estado, particularmente en el valle de Mexicali.</w:t>
      </w:r>
    </w:p>
    <w:p w14:paraId="6E5C484E" w14:textId="654ECB20" w:rsidR="00C14F1B" w:rsidRPr="00054580" w:rsidRDefault="007B3797" w:rsidP="006C7516">
      <w:pPr>
        <w:spacing w:after="240" w:line="276" w:lineRule="auto"/>
        <w:jc w:val="both"/>
      </w:pPr>
      <w:r w:rsidRPr="00054580">
        <w:t>7.- Asignar los recursos necesarios de inmediato para construir esta infraestructura indispensable para Ensenada y que se encuentra desfazada en más de 25 años.</w:t>
      </w:r>
    </w:p>
    <w:p w14:paraId="5BF3D79B" w14:textId="52CCD071" w:rsidR="007B3797" w:rsidRPr="00054580" w:rsidRDefault="00B677F7" w:rsidP="006C7516">
      <w:pPr>
        <w:spacing w:after="240" w:line="276" w:lineRule="auto"/>
        <w:jc w:val="both"/>
      </w:pPr>
      <w:r w:rsidRPr="00054580">
        <w:t>Sin embargo, n</w:t>
      </w:r>
      <w:r w:rsidR="007B3797" w:rsidRPr="00054580">
        <w:t>o obstante a las anteriores demandas</w:t>
      </w:r>
      <w:r w:rsidRPr="00054580">
        <w:t xml:space="preserve"> y propuestas desde 2014</w:t>
      </w:r>
      <w:r w:rsidR="007B3797" w:rsidRPr="00054580">
        <w:t xml:space="preserve">, </w:t>
      </w:r>
      <w:r w:rsidR="00C14F1B" w:rsidRPr="00054580">
        <w:t xml:space="preserve">a </w:t>
      </w:r>
      <w:r w:rsidR="007B3797" w:rsidRPr="00054580">
        <w:t>los estudios y análisis que fueron realizados en diversas fechas y por diversos organismos, tanto por la Conagua, por la CEA, por la Cespe,</w:t>
      </w:r>
      <w:r w:rsidR="007B3797" w:rsidRPr="00054580">
        <w:rPr>
          <w:rFonts w:cstheme="minorHAnsi"/>
        </w:rPr>
        <w:t xml:space="preserve"> </w:t>
      </w:r>
      <w:r w:rsidR="007B3797" w:rsidRPr="00054580">
        <w:t>por instituciones educativas y de investigación,</w:t>
      </w:r>
      <w:r w:rsidR="007B3797" w:rsidRPr="00054580">
        <w:rPr>
          <w:b/>
          <w:bCs/>
          <w:i/>
          <w:iCs/>
        </w:rPr>
        <w:t xml:space="preserve"> las autoridades y funcionarios irresponsables hicieron caso omiso de dichos estudios y análisis, que corroboraban la inminente sequía, el déficit de agua para Ensenada</w:t>
      </w:r>
      <w:r w:rsidRPr="00054580">
        <w:rPr>
          <w:b/>
          <w:bCs/>
          <w:i/>
          <w:iCs/>
        </w:rPr>
        <w:t xml:space="preserve"> y para el estado de Baja California</w:t>
      </w:r>
      <w:r w:rsidR="007B3797" w:rsidRPr="00054580">
        <w:t xml:space="preserve"> </w:t>
      </w:r>
      <w:r w:rsidRPr="00054580">
        <w:t>debido a</w:t>
      </w:r>
      <w:r w:rsidR="007B3797" w:rsidRPr="00054580">
        <w:t>l agotamiento de las fuentes que estaban y están</w:t>
      </w:r>
      <w:r w:rsidR="003E08EB" w:rsidRPr="00054580">
        <w:t xml:space="preserve"> </w:t>
      </w:r>
      <w:r w:rsidRPr="00054580">
        <w:t>sobre-</w:t>
      </w:r>
      <w:r w:rsidR="007B3797" w:rsidRPr="00054580">
        <w:t>explota</w:t>
      </w:r>
      <w:r w:rsidR="0072373E" w:rsidRPr="00054580">
        <w:t>das</w:t>
      </w:r>
      <w:r w:rsidR="007B3797" w:rsidRPr="00054580">
        <w:t xml:space="preserve"> y que nos ha</w:t>
      </w:r>
      <w:r w:rsidR="0072373E" w:rsidRPr="00054580">
        <w:t>n</w:t>
      </w:r>
      <w:r w:rsidR="007B3797" w:rsidRPr="00054580">
        <w:t xml:space="preserve"> llevado a padecer de la disponibilidad del vital líquido</w:t>
      </w:r>
    </w:p>
    <w:p w14:paraId="34A32D47" w14:textId="324967FF" w:rsidR="007B3797" w:rsidRPr="00054580" w:rsidRDefault="00566C44" w:rsidP="006C7516">
      <w:pPr>
        <w:spacing w:after="240" w:line="276" w:lineRule="auto"/>
        <w:jc w:val="both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</w:rPr>
        <w:t xml:space="preserve">A nuestra </w:t>
      </w:r>
      <w:r w:rsidR="007B3797" w:rsidRPr="00054580">
        <w:rPr>
          <w:rFonts w:cstheme="minorHAnsi"/>
          <w:b/>
          <w:bCs/>
        </w:rPr>
        <w:t>Gobernadora</w:t>
      </w:r>
      <w:r w:rsidR="002412AD">
        <w:rPr>
          <w:rFonts w:cstheme="minorHAnsi"/>
          <w:b/>
          <w:bCs/>
        </w:rPr>
        <w:t>,</w:t>
      </w:r>
      <w:r w:rsidR="007B3797" w:rsidRPr="00054580">
        <w:rPr>
          <w:rFonts w:cstheme="minorHAnsi"/>
          <w:b/>
          <w:bCs/>
        </w:rPr>
        <w:t xml:space="preserve"> le reiteramos las mismas demandas de julio de 2014 y de agosto de 2015 anteriormente expuestas para Ensenada y ampliarlas a todo el estado</w:t>
      </w:r>
      <w:r w:rsidR="007B3797" w:rsidRPr="00054580">
        <w:rPr>
          <w:rFonts w:cstheme="minorHAnsi"/>
        </w:rPr>
        <w:t xml:space="preserve">; porque aun cuando se realizaron algunas obras, estas no han sido suficientes para resolver el abasto de agua, considerando además que, en el caso de Ensenada, </w:t>
      </w:r>
      <w:r w:rsidR="007B3797" w:rsidRPr="00054580">
        <w:rPr>
          <w:rFonts w:cstheme="minorHAnsi"/>
          <w:b/>
          <w:bCs/>
          <w:i/>
          <w:iCs/>
        </w:rPr>
        <w:t>el flujo inverso, cuya obra de emergencia ayudó a aportar agua del Rio Colorado, se encuentra en malas condiciones, por lo que no garantiza la disponibilidad de agua que le corresponde a Ensenada.</w:t>
      </w:r>
    </w:p>
    <w:p w14:paraId="7C366A2E" w14:textId="7425AF8E" w:rsidR="00922DAB" w:rsidRPr="00054580" w:rsidRDefault="00B677F7" w:rsidP="006C7516">
      <w:pPr>
        <w:spacing w:after="240" w:line="276" w:lineRule="auto"/>
        <w:jc w:val="both"/>
        <w:rPr>
          <w:rFonts w:cstheme="minorHAnsi"/>
          <w:b/>
          <w:bCs/>
        </w:rPr>
      </w:pPr>
      <w:r w:rsidRPr="00054580">
        <w:rPr>
          <w:rFonts w:cstheme="minorHAnsi"/>
        </w:rPr>
        <w:t>En el caso de Ensenada s</w:t>
      </w:r>
      <w:r w:rsidR="007B3797" w:rsidRPr="00054580">
        <w:rPr>
          <w:rFonts w:cstheme="minorHAnsi"/>
        </w:rPr>
        <w:t xml:space="preserve">e debe analizar muy cuidadosamente la conveniencia de ampliar la capacidad de 250 a 500 </w:t>
      </w:r>
      <w:proofErr w:type="spellStart"/>
      <w:r w:rsidR="007B3797" w:rsidRPr="00054580">
        <w:rPr>
          <w:rFonts w:cstheme="minorHAnsi"/>
        </w:rPr>
        <w:t>lts</w:t>
      </w:r>
      <w:proofErr w:type="spellEnd"/>
      <w:r w:rsidR="007B3797" w:rsidRPr="00054580">
        <w:rPr>
          <w:rFonts w:cstheme="minorHAnsi"/>
        </w:rPr>
        <w:t xml:space="preserve"> / segundo, de la desaladora en Ensenada cuando no ha cubierto la cuota original comprometida, pero si genera fuertes pasivos al CESPE ya que debe cubrir el costo fijo y de operación de la </w:t>
      </w:r>
      <w:r w:rsidR="006C7516" w:rsidRPr="00054580">
        <w:rPr>
          <w:rFonts w:cstheme="minorHAnsi"/>
        </w:rPr>
        <w:t>planta,</w:t>
      </w:r>
      <w:r w:rsidR="00922DAB" w:rsidRPr="00054580">
        <w:rPr>
          <w:rFonts w:cstheme="minorHAnsi"/>
        </w:rPr>
        <w:t xml:space="preserve"> </w:t>
      </w:r>
      <w:r w:rsidR="007B3797" w:rsidRPr="00054580">
        <w:rPr>
          <w:rFonts w:cstheme="minorHAnsi"/>
          <w:b/>
          <w:bCs/>
        </w:rPr>
        <w:t>aunque no aporte ni una gota de agua</w:t>
      </w:r>
      <w:r w:rsidR="007B3797" w:rsidRPr="00054580">
        <w:rPr>
          <w:rFonts w:cstheme="minorHAnsi"/>
        </w:rPr>
        <w:t xml:space="preserve"> </w:t>
      </w:r>
      <w:r w:rsidR="007B3797" w:rsidRPr="00054580">
        <w:rPr>
          <w:rFonts w:cstheme="minorHAnsi"/>
          <w:b/>
          <w:bCs/>
        </w:rPr>
        <w:t xml:space="preserve">ya que el contrato es por demás desventajoso para la CESPE. </w:t>
      </w:r>
    </w:p>
    <w:p w14:paraId="730CB9B5" w14:textId="65A63F76" w:rsidR="007B3797" w:rsidRPr="00054580" w:rsidRDefault="00B677F7" w:rsidP="006C7516">
      <w:pPr>
        <w:spacing w:after="240" w:line="276" w:lineRule="auto"/>
        <w:jc w:val="both"/>
      </w:pPr>
      <w:r w:rsidRPr="00054580">
        <w:rPr>
          <w:rFonts w:cstheme="minorHAnsi"/>
          <w:b/>
          <w:bCs/>
        </w:rPr>
        <w:t>Por otra parte, la red de distribución</w:t>
      </w:r>
      <w:r w:rsidR="00922DAB" w:rsidRPr="00054580">
        <w:rPr>
          <w:rFonts w:cstheme="minorHAnsi"/>
          <w:b/>
          <w:bCs/>
        </w:rPr>
        <w:t xml:space="preserve"> es obsoleta y en mal estado, </w:t>
      </w:r>
      <w:r w:rsidR="00922DAB" w:rsidRPr="00054580">
        <w:rPr>
          <w:rFonts w:cstheme="minorHAnsi"/>
        </w:rPr>
        <w:t>es reconocido por la propia CESPE que se pierde un 30% o más del agua por el mal estado en que se encuentra la red de distribución. Meterle más presión y mayor volumen solo provocará un incremento en la pérdida del vital líquido.</w:t>
      </w:r>
    </w:p>
    <w:p w14:paraId="4A3D4871" w14:textId="396D3C34" w:rsidR="007B3797" w:rsidRPr="00054580" w:rsidRDefault="007F66E0" w:rsidP="006C7516">
      <w:pPr>
        <w:spacing w:after="240" w:line="276" w:lineRule="auto"/>
        <w:jc w:val="both"/>
        <w:rPr>
          <w:rFonts w:cstheme="minorHAnsi"/>
          <w:b/>
          <w:bCs/>
          <w:i/>
          <w:iCs/>
        </w:rPr>
      </w:pPr>
      <w:r w:rsidRPr="00054580">
        <w:rPr>
          <w:rFonts w:cstheme="minorHAnsi"/>
        </w:rPr>
        <w:lastRenderedPageBreak/>
        <w:t>C</w:t>
      </w:r>
      <w:r w:rsidR="007B3797" w:rsidRPr="00054580">
        <w:rPr>
          <w:rFonts w:cstheme="minorHAnsi"/>
        </w:rPr>
        <w:t xml:space="preserve">onsideramos que </w:t>
      </w:r>
      <w:r w:rsidR="007B3797" w:rsidRPr="00054580">
        <w:rPr>
          <w:rFonts w:cstheme="minorHAnsi"/>
          <w:b/>
          <w:bCs/>
          <w:i/>
          <w:iCs/>
        </w:rPr>
        <w:t>se debe priorizar el darle el tratamiento que sea necesario a las aguas tratadas de Ensenada y de</w:t>
      </w:r>
      <w:r w:rsidRPr="00054580">
        <w:rPr>
          <w:rFonts w:cstheme="minorHAnsi"/>
          <w:b/>
          <w:bCs/>
          <w:i/>
          <w:iCs/>
        </w:rPr>
        <w:t xml:space="preserve"> los demás municipios</w:t>
      </w:r>
      <w:r w:rsidR="007B3797" w:rsidRPr="00054580">
        <w:rPr>
          <w:rFonts w:cstheme="minorHAnsi"/>
          <w:b/>
          <w:bCs/>
          <w:i/>
          <w:iCs/>
        </w:rPr>
        <w:t xml:space="preserve"> </w:t>
      </w:r>
      <w:r w:rsidRPr="00054580">
        <w:rPr>
          <w:rFonts w:cstheme="minorHAnsi"/>
          <w:b/>
          <w:bCs/>
          <w:i/>
          <w:iCs/>
        </w:rPr>
        <w:t>d</w:t>
      </w:r>
      <w:r w:rsidR="007B3797" w:rsidRPr="00054580">
        <w:rPr>
          <w:rFonts w:cstheme="minorHAnsi"/>
          <w:b/>
          <w:bCs/>
          <w:i/>
          <w:iCs/>
        </w:rPr>
        <w:t xml:space="preserve">el </w:t>
      </w:r>
      <w:r w:rsidR="002412AD" w:rsidRPr="00054580">
        <w:rPr>
          <w:rFonts w:cstheme="minorHAnsi"/>
          <w:b/>
          <w:bCs/>
          <w:i/>
          <w:iCs/>
        </w:rPr>
        <w:t>Estado; dejar</w:t>
      </w:r>
      <w:r w:rsidR="007B3797" w:rsidRPr="00054580">
        <w:rPr>
          <w:rFonts w:cstheme="minorHAnsi"/>
          <w:b/>
          <w:bCs/>
          <w:i/>
          <w:iCs/>
        </w:rPr>
        <w:t xml:space="preserve"> de tirar al mar un recurso tan valioso</w:t>
      </w:r>
      <w:r w:rsidR="00C14F1B" w:rsidRPr="00054580">
        <w:rPr>
          <w:rFonts w:cstheme="minorHAnsi"/>
          <w:b/>
          <w:bCs/>
          <w:i/>
          <w:iCs/>
        </w:rPr>
        <w:t xml:space="preserve">, consideramos que es indispensable establecer </w:t>
      </w:r>
      <w:r w:rsidR="007B3797" w:rsidRPr="00054580">
        <w:rPr>
          <w:rFonts w:cstheme="minorHAnsi"/>
          <w:b/>
          <w:bCs/>
          <w:i/>
          <w:iCs/>
        </w:rPr>
        <w:t xml:space="preserve">un circuito </w:t>
      </w:r>
      <w:r w:rsidR="006C3932" w:rsidRPr="00054580">
        <w:rPr>
          <w:rFonts w:cstheme="minorHAnsi"/>
          <w:b/>
          <w:bCs/>
          <w:i/>
          <w:iCs/>
        </w:rPr>
        <w:t>hídrico y cambiar</w:t>
      </w:r>
      <w:r w:rsidR="007B3797" w:rsidRPr="00054580">
        <w:rPr>
          <w:rFonts w:cstheme="minorHAnsi"/>
          <w:b/>
          <w:bCs/>
          <w:i/>
          <w:iCs/>
        </w:rPr>
        <w:t xml:space="preserve"> </w:t>
      </w:r>
      <w:r w:rsidR="006C3932" w:rsidRPr="00054580">
        <w:rPr>
          <w:rFonts w:cstheme="minorHAnsi"/>
          <w:b/>
          <w:bCs/>
          <w:i/>
          <w:iCs/>
        </w:rPr>
        <w:t xml:space="preserve">la actual situación </w:t>
      </w:r>
      <w:r w:rsidR="007B3797" w:rsidRPr="00054580">
        <w:rPr>
          <w:rFonts w:cstheme="minorHAnsi"/>
          <w:b/>
          <w:bCs/>
          <w:i/>
          <w:iCs/>
        </w:rPr>
        <w:t>que</w:t>
      </w:r>
      <w:r w:rsidR="006C3932" w:rsidRPr="00054580">
        <w:rPr>
          <w:rFonts w:cstheme="minorHAnsi"/>
          <w:b/>
          <w:bCs/>
          <w:i/>
          <w:iCs/>
        </w:rPr>
        <w:t xml:space="preserve"> </w:t>
      </w:r>
      <w:r w:rsidR="007B3797" w:rsidRPr="00054580">
        <w:rPr>
          <w:rFonts w:cstheme="minorHAnsi"/>
          <w:b/>
          <w:bCs/>
          <w:i/>
          <w:iCs/>
        </w:rPr>
        <w:t>requier</w:t>
      </w:r>
      <w:r w:rsidR="006C3932" w:rsidRPr="00054580">
        <w:rPr>
          <w:rFonts w:cstheme="minorHAnsi"/>
          <w:b/>
          <w:bCs/>
          <w:i/>
          <w:iCs/>
        </w:rPr>
        <w:t>e</w:t>
      </w:r>
      <w:r w:rsidR="007B3797" w:rsidRPr="00054580">
        <w:rPr>
          <w:rFonts w:cstheme="minorHAnsi"/>
          <w:b/>
          <w:bCs/>
          <w:i/>
          <w:iCs/>
        </w:rPr>
        <w:t xml:space="preserve"> </w:t>
      </w:r>
      <w:r w:rsidRPr="00054580">
        <w:rPr>
          <w:rFonts w:cstheme="minorHAnsi"/>
          <w:b/>
          <w:bCs/>
          <w:i/>
          <w:iCs/>
        </w:rPr>
        <w:t xml:space="preserve">entregar </w:t>
      </w:r>
      <w:r w:rsidR="006C3932" w:rsidRPr="00054580">
        <w:rPr>
          <w:rFonts w:cstheme="minorHAnsi"/>
          <w:b/>
          <w:bCs/>
          <w:i/>
          <w:iCs/>
        </w:rPr>
        <w:t>un</w:t>
      </w:r>
      <w:r w:rsidR="007B3797" w:rsidRPr="00054580">
        <w:rPr>
          <w:rFonts w:cstheme="minorHAnsi"/>
          <w:b/>
          <w:bCs/>
          <w:i/>
          <w:iCs/>
        </w:rPr>
        <w:t xml:space="preserve"> volumen creciente de agua </w:t>
      </w:r>
      <w:r w:rsidRPr="00054580">
        <w:rPr>
          <w:rFonts w:cstheme="minorHAnsi"/>
          <w:b/>
          <w:bCs/>
          <w:i/>
          <w:iCs/>
        </w:rPr>
        <w:t>a la población y después tirarla al mar.</w:t>
      </w:r>
    </w:p>
    <w:p w14:paraId="2C110246" w14:textId="686CE239" w:rsidR="007B3797" w:rsidRPr="00054580" w:rsidRDefault="007B3797" w:rsidP="006C7516">
      <w:pPr>
        <w:spacing w:after="240" w:line="276" w:lineRule="auto"/>
        <w:jc w:val="both"/>
        <w:rPr>
          <w:rFonts w:cstheme="minorHAnsi"/>
        </w:rPr>
      </w:pPr>
      <w:r w:rsidRPr="00054580">
        <w:rPr>
          <w:rFonts w:cstheme="minorHAnsi"/>
          <w:b/>
          <w:bCs/>
          <w:i/>
          <w:iCs/>
        </w:rPr>
        <w:t>Reiteramos la demanda de optimizar el agua en el Valle de Mexicali</w:t>
      </w:r>
      <w:r w:rsidR="00C14F1B" w:rsidRPr="00054580">
        <w:rPr>
          <w:rFonts w:cstheme="minorHAnsi"/>
          <w:b/>
          <w:bCs/>
          <w:i/>
          <w:iCs/>
        </w:rPr>
        <w:t>, lo cual</w:t>
      </w:r>
      <w:r w:rsidRPr="00054580">
        <w:rPr>
          <w:rFonts w:cstheme="minorHAnsi"/>
          <w:b/>
          <w:bCs/>
          <w:i/>
          <w:iCs/>
        </w:rPr>
        <w:t xml:space="preserve"> deberá ser un programa de emergencia debido a la creciente escasez de este vital elemento</w:t>
      </w:r>
      <w:r w:rsidRPr="00054580">
        <w:rPr>
          <w:rFonts w:cstheme="minorHAnsi"/>
        </w:rPr>
        <w:t xml:space="preserve">. </w:t>
      </w:r>
    </w:p>
    <w:p w14:paraId="23910E80" w14:textId="253743FA" w:rsidR="007B3797" w:rsidRPr="00054580" w:rsidRDefault="007B3797" w:rsidP="006C7516">
      <w:pPr>
        <w:spacing w:after="240" w:line="276" w:lineRule="auto"/>
        <w:jc w:val="both"/>
        <w:rPr>
          <w:rFonts w:cstheme="minorHAnsi"/>
          <w:b/>
          <w:bCs/>
        </w:rPr>
      </w:pPr>
      <w:r w:rsidRPr="00054580">
        <w:rPr>
          <w:rFonts w:cstheme="minorHAnsi"/>
        </w:rPr>
        <w:t xml:space="preserve"> No obstante las propuestas y demandas de mejorar las condiciones de los </w:t>
      </w:r>
      <w:r w:rsidRPr="00054580">
        <w:rPr>
          <w:rFonts w:cstheme="minorHAnsi"/>
          <w:b/>
          <w:bCs/>
        </w:rPr>
        <w:t>organismos operadores de agua</w:t>
      </w:r>
      <w:r w:rsidRPr="00054580">
        <w:rPr>
          <w:rFonts w:cstheme="minorHAnsi"/>
        </w:rPr>
        <w:t xml:space="preserve"> y la disponibilidad de la misma en Ensenada y en Baja California, éstas no se han llevado a cabo</w:t>
      </w:r>
      <w:r w:rsidR="0072373E" w:rsidRPr="00054580">
        <w:rPr>
          <w:rFonts w:cstheme="minorHAnsi"/>
        </w:rPr>
        <w:t xml:space="preserve">; </w:t>
      </w:r>
      <w:r w:rsidRPr="00054580">
        <w:rPr>
          <w:rFonts w:cstheme="minorHAnsi"/>
        </w:rPr>
        <w:t xml:space="preserve">todas las decisiones de </w:t>
      </w:r>
      <w:r w:rsidRPr="00054580">
        <w:rPr>
          <w:rFonts w:cstheme="minorHAnsi"/>
          <w:b/>
          <w:bCs/>
          <w:i/>
          <w:iCs/>
        </w:rPr>
        <w:t>las operadoras del agua en el estado están bajo la autoridad del ejecutivo</w:t>
      </w:r>
      <w:r w:rsidRPr="00054580">
        <w:rPr>
          <w:rFonts w:cstheme="minorHAnsi"/>
        </w:rPr>
        <w:t xml:space="preserve"> estatal sin ningún contrapeso, quienes conforman </w:t>
      </w:r>
      <w:r w:rsidR="00AC6EBF" w:rsidRPr="00054580">
        <w:rPr>
          <w:rFonts w:cstheme="minorHAnsi"/>
        </w:rPr>
        <w:t xml:space="preserve">los </w:t>
      </w:r>
      <w:r w:rsidRPr="00054580">
        <w:rPr>
          <w:rFonts w:cstheme="minorHAnsi"/>
        </w:rPr>
        <w:t>consejo</w:t>
      </w:r>
      <w:r w:rsidR="00AC6EBF" w:rsidRPr="00054580">
        <w:rPr>
          <w:rFonts w:cstheme="minorHAnsi"/>
        </w:rPr>
        <w:t>s</w:t>
      </w:r>
      <w:r w:rsidRPr="00054580">
        <w:rPr>
          <w:rFonts w:cstheme="minorHAnsi"/>
        </w:rPr>
        <w:t xml:space="preserve"> de administración son secretarios de estado y el presidente municipal correspondiente y, recalcamos, </w:t>
      </w:r>
      <w:r w:rsidRPr="00054580">
        <w:rPr>
          <w:rFonts w:cstheme="minorHAnsi"/>
          <w:b/>
          <w:bCs/>
        </w:rPr>
        <w:t>no han cumplido su obligación originando que actualmente se encuentren en situaciones deplorables en todos sentidos y presten también un servicio deplorable.</w:t>
      </w:r>
    </w:p>
    <w:p w14:paraId="0EE5FA87" w14:textId="5E851768" w:rsidR="007B3797" w:rsidRPr="00054580" w:rsidRDefault="007B3797" w:rsidP="006C7516">
      <w:pPr>
        <w:spacing w:after="240" w:line="276" w:lineRule="auto"/>
        <w:jc w:val="both"/>
        <w:rPr>
          <w:rFonts w:cstheme="minorHAnsi"/>
        </w:rPr>
      </w:pPr>
      <w:r w:rsidRPr="00054580">
        <w:rPr>
          <w:rFonts w:cstheme="minorHAnsi"/>
        </w:rPr>
        <w:t xml:space="preserve">Por tal motivo, </w:t>
      </w:r>
      <w:r w:rsidRPr="00054580">
        <w:rPr>
          <w:rFonts w:cstheme="minorHAnsi"/>
          <w:b/>
          <w:bCs/>
          <w:i/>
          <w:iCs/>
        </w:rPr>
        <w:t xml:space="preserve">es urgente y necesaria una real participación ciudadana permanente y con facultades en </w:t>
      </w:r>
      <w:r w:rsidR="0072373E" w:rsidRPr="00054580">
        <w:rPr>
          <w:rFonts w:cstheme="minorHAnsi"/>
          <w:b/>
          <w:bCs/>
          <w:i/>
          <w:iCs/>
        </w:rPr>
        <w:t xml:space="preserve">la COMISION ESTATAL DEL AGUA y en los organismos operadores de cada municipio. </w:t>
      </w:r>
      <w:r w:rsidR="0072373E" w:rsidRPr="00054580">
        <w:rPr>
          <w:rFonts w:cstheme="minorHAnsi"/>
        </w:rPr>
        <w:t xml:space="preserve">Lo </w:t>
      </w:r>
      <w:r w:rsidRPr="00054580">
        <w:rPr>
          <w:rFonts w:cstheme="minorHAnsi"/>
        </w:rPr>
        <w:t>anterior con base en el artículo 4º de la Constitución de los Estados Unidos Mexicanos que indica:</w:t>
      </w:r>
    </w:p>
    <w:p w14:paraId="27C8BF19" w14:textId="77777777" w:rsidR="007B3797" w:rsidRPr="00054580" w:rsidRDefault="007B3797" w:rsidP="006C7516">
      <w:pPr>
        <w:spacing w:after="240" w:line="276" w:lineRule="auto"/>
        <w:jc w:val="both"/>
        <w:rPr>
          <w:rFonts w:cstheme="minorHAnsi"/>
          <w:b/>
          <w:bCs/>
          <w:i/>
          <w:iCs/>
        </w:rPr>
      </w:pPr>
      <w:r w:rsidRPr="00054580">
        <w:rPr>
          <w:rFonts w:cstheme="minorHAnsi"/>
        </w:rPr>
        <w:t xml:space="preserve">“Toda persona tiene derecho al acceso, disposición y saneamiento de agua para consumo personal y doméstico en forma suficiente, salubre, aceptable y asequible. El Estado garantizará este derecho y la ley definirá́ las bases, apoyos y modalidades para el acceso y uso equitativo y sustentable de los recursos hídricos, estableciendo la participación de la Federación, las entidades federativas y los municipios, </w:t>
      </w:r>
      <w:r w:rsidRPr="00054580">
        <w:rPr>
          <w:rFonts w:cstheme="minorHAnsi"/>
          <w:b/>
          <w:bCs/>
          <w:i/>
          <w:iCs/>
        </w:rPr>
        <w:t>así́ como la participación de la ciudadanía para la consecución de dichos fines”</w:t>
      </w:r>
    </w:p>
    <w:p w14:paraId="5B57E272" w14:textId="051C5FEE" w:rsidR="007B3797" w:rsidRPr="00054580" w:rsidRDefault="007B3797" w:rsidP="006C7516">
      <w:pPr>
        <w:spacing w:after="240" w:line="276" w:lineRule="auto"/>
        <w:jc w:val="both"/>
        <w:rPr>
          <w:rFonts w:cstheme="minorHAnsi"/>
          <w:b/>
          <w:bCs/>
        </w:rPr>
      </w:pPr>
      <w:r w:rsidRPr="00054580">
        <w:rPr>
          <w:rFonts w:cstheme="minorHAnsi"/>
        </w:rPr>
        <w:t>Por lo antes expuesto y en base al artículo 4º de nuestra constitución proponemos integrar en</w:t>
      </w:r>
      <w:r w:rsidR="0072373E" w:rsidRPr="00054580">
        <w:rPr>
          <w:rFonts w:cstheme="minorHAnsi"/>
        </w:rPr>
        <w:t xml:space="preserve"> la Comisión Estatal del Agua y en</w:t>
      </w:r>
      <w:r w:rsidRPr="00054580">
        <w:rPr>
          <w:rFonts w:cstheme="minorHAnsi"/>
        </w:rPr>
        <w:t xml:space="preserve"> los Consejos de administración de dichas entidades, un representante ciudadano con el nombramiento de </w:t>
      </w:r>
      <w:r w:rsidRPr="00054580">
        <w:rPr>
          <w:rFonts w:cstheme="minorHAnsi"/>
          <w:b/>
          <w:bCs/>
        </w:rPr>
        <w:t xml:space="preserve">Comisario Ciudadano, </w:t>
      </w:r>
      <w:r w:rsidRPr="00054580">
        <w:rPr>
          <w:rFonts w:cstheme="minorHAnsi"/>
        </w:rPr>
        <w:t xml:space="preserve">que participará con voz y voto en las reuniones de dichas </w:t>
      </w:r>
      <w:r w:rsidR="007E5255" w:rsidRPr="00054580">
        <w:rPr>
          <w:rFonts w:cstheme="minorHAnsi"/>
        </w:rPr>
        <w:t>entidade</w:t>
      </w:r>
      <w:r w:rsidRPr="00054580">
        <w:rPr>
          <w:rFonts w:cstheme="minorHAnsi"/>
        </w:rPr>
        <w:t xml:space="preserve">s, </w:t>
      </w:r>
      <w:r w:rsidRPr="00054580">
        <w:rPr>
          <w:rFonts w:cstheme="minorHAnsi"/>
          <w:b/>
          <w:bCs/>
        </w:rPr>
        <w:t>con la obligación de intervenir y auditar a la</w:t>
      </w:r>
      <w:r w:rsidR="007E5255" w:rsidRPr="00054580">
        <w:rPr>
          <w:rFonts w:cstheme="minorHAnsi"/>
          <w:b/>
          <w:bCs/>
        </w:rPr>
        <w:t>s</w:t>
      </w:r>
      <w:r w:rsidRPr="00054580">
        <w:rPr>
          <w:rFonts w:cstheme="minorHAnsi"/>
          <w:b/>
          <w:bCs/>
        </w:rPr>
        <w:t xml:space="preserve"> </w:t>
      </w:r>
      <w:r w:rsidR="00FE73A7" w:rsidRPr="00054580">
        <w:rPr>
          <w:rFonts w:cstheme="minorHAnsi"/>
          <w:b/>
          <w:bCs/>
        </w:rPr>
        <w:t>entidades</w:t>
      </w:r>
      <w:r w:rsidRPr="00054580">
        <w:rPr>
          <w:rFonts w:cstheme="minorHAnsi"/>
          <w:b/>
          <w:bCs/>
        </w:rPr>
        <w:t xml:space="preserve"> en todos los aspectos e informar en forma periódica a la Comisión Ciudadana del Agua de cada municipio</w:t>
      </w:r>
      <w:r w:rsidRPr="00054580">
        <w:rPr>
          <w:rFonts w:cstheme="minorHAnsi"/>
        </w:rPr>
        <w:t xml:space="preserve"> y a la población en general respecto de </w:t>
      </w:r>
      <w:r w:rsidRPr="00054580">
        <w:rPr>
          <w:rFonts w:cstheme="minorHAnsi"/>
        </w:rPr>
        <w:lastRenderedPageBreak/>
        <w:t xml:space="preserve">la situación que guarda cada comisión estatal de servicios públicos en el municipio correspondiente. </w:t>
      </w:r>
    </w:p>
    <w:p w14:paraId="55970A60" w14:textId="2F9373DC" w:rsidR="007B3797" w:rsidRPr="00054580" w:rsidRDefault="007B3797" w:rsidP="006C7516">
      <w:pPr>
        <w:spacing w:after="240" w:line="276" w:lineRule="auto"/>
        <w:jc w:val="both"/>
        <w:rPr>
          <w:rFonts w:cstheme="minorHAnsi"/>
        </w:rPr>
      </w:pPr>
      <w:r w:rsidRPr="00054580">
        <w:rPr>
          <w:rFonts w:cstheme="minorHAnsi"/>
          <w:b/>
          <w:bCs/>
          <w:i/>
          <w:iCs/>
        </w:rPr>
        <w:t>A quien</w:t>
      </w:r>
      <w:r w:rsidR="007E5255" w:rsidRPr="00054580">
        <w:rPr>
          <w:rFonts w:cstheme="minorHAnsi"/>
          <w:b/>
          <w:bCs/>
          <w:i/>
          <w:iCs/>
        </w:rPr>
        <w:t>es</w:t>
      </w:r>
      <w:r w:rsidRPr="00054580">
        <w:rPr>
          <w:rFonts w:cstheme="minorHAnsi"/>
          <w:b/>
          <w:bCs/>
          <w:i/>
          <w:iCs/>
        </w:rPr>
        <w:t xml:space="preserve"> se </w:t>
      </w:r>
      <w:r w:rsidR="00141C6E" w:rsidRPr="00054580">
        <w:rPr>
          <w:rFonts w:cstheme="minorHAnsi"/>
          <w:b/>
          <w:bCs/>
          <w:i/>
          <w:iCs/>
        </w:rPr>
        <w:t>elija</w:t>
      </w:r>
      <w:r w:rsidRPr="00054580">
        <w:rPr>
          <w:rFonts w:cstheme="minorHAnsi"/>
          <w:b/>
          <w:bCs/>
          <w:i/>
          <w:iCs/>
        </w:rPr>
        <w:t xml:space="preserve"> Comisario</w:t>
      </w:r>
      <w:r w:rsidR="007E5255" w:rsidRPr="00054580">
        <w:rPr>
          <w:rFonts w:cstheme="minorHAnsi"/>
          <w:b/>
          <w:bCs/>
          <w:i/>
          <w:iCs/>
        </w:rPr>
        <w:t>s</w:t>
      </w:r>
      <w:r w:rsidRPr="00054580">
        <w:rPr>
          <w:rFonts w:cstheme="minorHAnsi"/>
          <w:b/>
          <w:bCs/>
          <w:i/>
          <w:iCs/>
        </w:rPr>
        <w:t xml:space="preserve"> Ciudadano</w:t>
      </w:r>
      <w:r w:rsidR="007E5255" w:rsidRPr="00054580">
        <w:rPr>
          <w:rFonts w:cstheme="minorHAnsi"/>
          <w:b/>
          <w:bCs/>
          <w:i/>
          <w:iCs/>
        </w:rPr>
        <w:t>s</w:t>
      </w:r>
      <w:r w:rsidRPr="00054580">
        <w:rPr>
          <w:rFonts w:cstheme="minorHAnsi"/>
          <w:b/>
          <w:bCs/>
          <w:i/>
          <w:iCs/>
        </w:rPr>
        <w:t xml:space="preserve"> deberá</w:t>
      </w:r>
      <w:r w:rsidR="007E5255" w:rsidRPr="00054580">
        <w:rPr>
          <w:rFonts w:cstheme="minorHAnsi"/>
          <w:b/>
          <w:bCs/>
          <w:i/>
          <w:iCs/>
        </w:rPr>
        <w:t>n</w:t>
      </w:r>
      <w:r w:rsidRPr="00054580">
        <w:rPr>
          <w:rFonts w:cstheme="minorHAnsi"/>
          <w:b/>
          <w:bCs/>
          <w:i/>
          <w:iCs/>
        </w:rPr>
        <w:t xml:space="preserve"> contar con un perfil adecuado y experiencia en temas administrativos y técnicos relacionados con el servicio del agua </w:t>
      </w:r>
      <w:r w:rsidRPr="00054580">
        <w:rPr>
          <w:rFonts w:cstheme="minorHAnsi"/>
        </w:rPr>
        <w:t>en cada</w:t>
      </w:r>
      <w:r w:rsidR="00FE73A7" w:rsidRPr="00054580">
        <w:rPr>
          <w:rFonts w:cstheme="minorHAnsi"/>
        </w:rPr>
        <w:t xml:space="preserve"> </w:t>
      </w:r>
      <w:r w:rsidRPr="00054580">
        <w:rPr>
          <w:rFonts w:cstheme="minorHAnsi"/>
        </w:rPr>
        <w:t xml:space="preserve">municipio, para que esté en posibilidades de verificar el buen desempeño administrativo, técnico y en general de todos sus procesos y servicios. </w:t>
      </w:r>
    </w:p>
    <w:p w14:paraId="3C92ABC8" w14:textId="4432A248" w:rsidR="000D79D3" w:rsidRPr="00054580" w:rsidRDefault="000D79D3" w:rsidP="006C7516">
      <w:pPr>
        <w:spacing w:after="240" w:line="276" w:lineRule="auto"/>
        <w:jc w:val="both"/>
        <w:rPr>
          <w:rFonts w:cstheme="minorHAnsi"/>
        </w:rPr>
      </w:pPr>
      <w:r w:rsidRPr="00054580">
        <w:rPr>
          <w:rFonts w:cstheme="minorHAnsi"/>
          <w:b/>
          <w:bCs/>
        </w:rPr>
        <w:t>CONCLUSIONES</w:t>
      </w:r>
      <w:r w:rsidRPr="00054580">
        <w:rPr>
          <w:rFonts w:cstheme="minorHAnsi"/>
        </w:rPr>
        <w:t>:</w:t>
      </w:r>
    </w:p>
    <w:p w14:paraId="5DD4D10E" w14:textId="46D085F4" w:rsidR="000D79D3" w:rsidRPr="00054580" w:rsidRDefault="000D79D3" w:rsidP="000D79D3">
      <w:pPr>
        <w:spacing w:after="240" w:line="276" w:lineRule="auto"/>
        <w:jc w:val="both"/>
      </w:pPr>
      <w:r w:rsidRPr="00054580">
        <w:t xml:space="preserve">1.- </w:t>
      </w:r>
      <w:r w:rsidR="001B3411" w:rsidRPr="00054580">
        <w:t xml:space="preserve">No renunciamos a la cuota que </w:t>
      </w:r>
      <w:r w:rsidR="00141C6E" w:rsidRPr="00054580">
        <w:t>n</w:t>
      </w:r>
      <w:r w:rsidR="001B3411" w:rsidRPr="00054580">
        <w:t xml:space="preserve">os corresponde del Rio Colorado. </w:t>
      </w:r>
      <w:r w:rsidRPr="00054580">
        <w:t>El Flujo Inverso deberá de dotar de este líquido a Ensenada</w:t>
      </w:r>
      <w:r w:rsidR="00890324" w:rsidRPr="00054580">
        <w:t xml:space="preserve"> </w:t>
      </w:r>
      <w:r w:rsidRPr="00054580">
        <w:t>en base a la cuota de agua que le corresponde del Rio Colorado y segundo</w:t>
      </w:r>
      <w:r w:rsidR="00890324" w:rsidRPr="00054580">
        <w:t>,</w:t>
      </w:r>
      <w:r w:rsidRPr="00054580">
        <w:t xml:space="preserve"> reponer el sistema para que oper</w:t>
      </w:r>
      <w:r w:rsidR="00125E6C" w:rsidRPr="00054580">
        <w:t>e</w:t>
      </w:r>
      <w:r w:rsidRPr="00054580">
        <w:t xml:space="preserve"> eficientemente</w:t>
      </w:r>
    </w:p>
    <w:p w14:paraId="4864F953" w14:textId="2EAB7899" w:rsidR="000D79D3" w:rsidRPr="00054580" w:rsidRDefault="000D79D3" w:rsidP="000D79D3">
      <w:pPr>
        <w:spacing w:after="240" w:line="276" w:lineRule="auto"/>
        <w:jc w:val="both"/>
      </w:pPr>
      <w:r w:rsidRPr="00054580">
        <w:t>2.- Elaborar un programa que se cumpla, para reutilizar el agua tratada de Ensenada y eventualmente recargar los mantos acuíferos</w:t>
      </w:r>
      <w:r w:rsidR="00890324" w:rsidRPr="00054580">
        <w:t xml:space="preserve"> o reintegrar directamente al sistema el agua con el tratamiento adecuado</w:t>
      </w:r>
      <w:r w:rsidRPr="00054580">
        <w:t xml:space="preserve"> para crear un circuito hídrico permanente y autosustentable. </w:t>
      </w:r>
      <w:r w:rsidR="00125E6C" w:rsidRPr="00054580">
        <w:t xml:space="preserve"> De nada sirve estar trayendo agua de </w:t>
      </w:r>
      <w:r w:rsidR="00141C6E" w:rsidRPr="00054580">
        <w:t xml:space="preserve">cientos de kilómetros </w:t>
      </w:r>
      <w:r w:rsidR="00125E6C" w:rsidRPr="00054580">
        <w:t xml:space="preserve">si finalmente la vamos a tirar al mar. Debe de reconocerse el alto valor económico y social que tiene el agua tratada y encontrar la mejor manera de terminar de darle el tratamiento necesario para que sea reutilizada. </w:t>
      </w:r>
      <w:r w:rsidR="00890324" w:rsidRPr="00054580">
        <w:t xml:space="preserve">Es mucho </w:t>
      </w:r>
      <w:r w:rsidR="001B3411" w:rsidRPr="00054580">
        <w:t>más</w:t>
      </w:r>
      <w:r w:rsidR="00890324" w:rsidRPr="00054580">
        <w:t xml:space="preserve"> costoso desalar que darle un tercero y cuarto tratamiento al agua.</w:t>
      </w:r>
    </w:p>
    <w:p w14:paraId="64BDCCED" w14:textId="1882C73C" w:rsidR="000D79D3" w:rsidRPr="00054580" w:rsidRDefault="000D79D3" w:rsidP="000D79D3">
      <w:pPr>
        <w:spacing w:after="240" w:line="276" w:lineRule="auto"/>
        <w:jc w:val="both"/>
      </w:pPr>
      <w:r w:rsidRPr="00054580">
        <w:t>3.- Obtener la eficiencia y optimización en la distribución del Agua potable en Ensenada. Elaborar y llevar a cabo un programa de reposición de la red de distribución que se encuentra en mal estado.</w:t>
      </w:r>
      <w:r w:rsidR="00125E6C" w:rsidRPr="00054580">
        <w:t xml:space="preserve"> </w:t>
      </w:r>
      <w:r w:rsidR="00890324" w:rsidRPr="00054580">
        <w:t>Porque de</w:t>
      </w:r>
      <w:r w:rsidR="00125E6C" w:rsidRPr="00054580">
        <w:t xml:space="preserve"> igual manera, de que sirve contar con </w:t>
      </w:r>
      <w:r w:rsidR="001B3411" w:rsidRPr="00054580">
        <w:t>más</w:t>
      </w:r>
      <w:r w:rsidR="00125E6C" w:rsidRPr="00054580">
        <w:t xml:space="preserve"> agua </w:t>
      </w:r>
      <w:r w:rsidR="00890324" w:rsidRPr="00054580">
        <w:t xml:space="preserve">si se pierde entre el 30 o </w:t>
      </w:r>
      <w:r w:rsidR="001B3411" w:rsidRPr="00054580">
        <w:t xml:space="preserve">hasta el </w:t>
      </w:r>
      <w:r w:rsidR="00890324" w:rsidRPr="00054580">
        <w:t>40% en las tuberías de distribución</w:t>
      </w:r>
    </w:p>
    <w:p w14:paraId="606B8FE4" w14:textId="77777777" w:rsidR="000D79D3" w:rsidRPr="00054580" w:rsidRDefault="000D79D3" w:rsidP="000D79D3">
      <w:pPr>
        <w:spacing w:after="240" w:line="276" w:lineRule="auto"/>
        <w:jc w:val="both"/>
      </w:pPr>
      <w:r w:rsidRPr="00054580">
        <w:t>4.- Establecer alternativas de abastecimiento y aprovechamiento adicionales para dotar de Agua potable a Ensenada</w:t>
      </w:r>
    </w:p>
    <w:p w14:paraId="197BF7F8" w14:textId="29E68A89" w:rsidR="000D79D3" w:rsidRPr="00054580" w:rsidRDefault="000D79D3" w:rsidP="000D79D3">
      <w:pPr>
        <w:spacing w:after="240" w:line="276" w:lineRule="auto"/>
        <w:jc w:val="both"/>
      </w:pPr>
      <w:r w:rsidRPr="00054580">
        <w:t>5.- Considerar la desaladora como un apoyo a la disponibilidad de agua.</w:t>
      </w:r>
      <w:r w:rsidR="00890324" w:rsidRPr="00054580">
        <w:t xml:space="preserve"> Exigir que la desaladora de Ensenada cubra el volumen contratado, lo cual no ha cumplido</w:t>
      </w:r>
      <w:r w:rsidR="003F005C" w:rsidRPr="00054580">
        <w:t xml:space="preserve"> </w:t>
      </w:r>
      <w:r w:rsidR="00890324" w:rsidRPr="00054580">
        <w:t xml:space="preserve">y no ampliar la capacidad de 250 </w:t>
      </w:r>
      <w:proofErr w:type="spellStart"/>
      <w:r w:rsidR="00890324" w:rsidRPr="00054580">
        <w:t>lts</w:t>
      </w:r>
      <w:proofErr w:type="spellEnd"/>
      <w:r w:rsidR="00890324" w:rsidRPr="00054580">
        <w:t xml:space="preserve">/segundo a 500 </w:t>
      </w:r>
      <w:proofErr w:type="spellStart"/>
      <w:r w:rsidR="00890324" w:rsidRPr="00054580">
        <w:t>lts</w:t>
      </w:r>
      <w:proofErr w:type="spellEnd"/>
      <w:r w:rsidR="00890324" w:rsidRPr="00054580">
        <w:t>/segundo</w:t>
      </w:r>
      <w:r w:rsidR="00D64638" w:rsidRPr="00054580">
        <w:t>;</w:t>
      </w:r>
      <w:r w:rsidR="00890324" w:rsidRPr="00054580">
        <w:t xml:space="preserve"> </w:t>
      </w:r>
      <w:r w:rsidR="00D64638" w:rsidRPr="00054580">
        <w:t xml:space="preserve">es más viable </w:t>
      </w:r>
      <w:r w:rsidR="003F005C" w:rsidRPr="00054580">
        <w:t xml:space="preserve">y menos costoso </w:t>
      </w:r>
      <w:r w:rsidR="00D64638" w:rsidRPr="00054580">
        <w:t xml:space="preserve">tratar los 800 </w:t>
      </w:r>
      <w:proofErr w:type="spellStart"/>
      <w:r w:rsidR="00D64638" w:rsidRPr="00054580">
        <w:t>lts</w:t>
      </w:r>
      <w:proofErr w:type="spellEnd"/>
      <w:r w:rsidR="00D64638" w:rsidRPr="00054580">
        <w:t>/s del agua que tiramos al mar.</w:t>
      </w:r>
    </w:p>
    <w:p w14:paraId="43E4AC47" w14:textId="033E5A08" w:rsidR="000D79D3" w:rsidRPr="002412AD" w:rsidRDefault="000D79D3" w:rsidP="000D79D3">
      <w:pPr>
        <w:spacing w:after="240" w:line="276" w:lineRule="auto"/>
        <w:jc w:val="both"/>
        <w:rPr>
          <w:rFonts w:cstheme="minorHAnsi"/>
        </w:rPr>
      </w:pPr>
      <w:r w:rsidRPr="00054580">
        <w:t>6.- Optimizar el recurso en el Estado, particularmente en el valle de Mexicali.</w:t>
      </w:r>
      <w:r w:rsidR="003F005C" w:rsidRPr="00054580">
        <w:t xml:space="preserve"> </w:t>
      </w:r>
      <w:r w:rsidR="003F005C" w:rsidRPr="00054580">
        <w:rPr>
          <w:rFonts w:cstheme="minorHAnsi"/>
          <w:i/>
          <w:iCs/>
        </w:rPr>
        <w:t>Lo cual deberá ser un programa de emergencia debido a la creciente escasez de este vital elemento</w:t>
      </w:r>
      <w:r w:rsidR="003F005C" w:rsidRPr="00054580">
        <w:rPr>
          <w:rFonts w:cstheme="minorHAnsi"/>
        </w:rPr>
        <w:t xml:space="preserve">. </w:t>
      </w:r>
    </w:p>
    <w:p w14:paraId="387DC1EF" w14:textId="0C69F691" w:rsidR="0053338E" w:rsidRPr="002412AD" w:rsidRDefault="000D79D3" w:rsidP="006C7516">
      <w:pPr>
        <w:spacing w:after="240" w:line="276" w:lineRule="auto"/>
        <w:jc w:val="both"/>
      </w:pPr>
      <w:r w:rsidRPr="00054580">
        <w:lastRenderedPageBreak/>
        <w:t>7.- Asignar los recursos necesarios de inmediato para construir esta infraestructura indispensable para Ensenada y que se encuentra desfazada en más de 25 años.</w:t>
      </w:r>
    </w:p>
    <w:p w14:paraId="26BB8423" w14:textId="5824DECF" w:rsidR="0042093D" w:rsidRPr="00054580" w:rsidRDefault="007B3797" w:rsidP="002412AD">
      <w:pPr>
        <w:spacing w:after="240" w:line="276" w:lineRule="auto"/>
        <w:jc w:val="both"/>
      </w:pPr>
      <w:r w:rsidRPr="00054580">
        <w:t xml:space="preserve">Atentamente: </w:t>
      </w:r>
    </w:p>
    <w:p w14:paraId="39F91226" w14:textId="77777777" w:rsidR="008A3938" w:rsidRDefault="008A3938" w:rsidP="008A3938">
      <w:pPr>
        <w:spacing w:after="240" w:line="276" w:lineRule="auto"/>
        <w:jc w:val="both"/>
        <w:rPr>
          <w:rFonts w:cs="Arial"/>
          <w:sz w:val="22"/>
          <w:szCs w:val="22"/>
        </w:rPr>
      </w:pPr>
    </w:p>
    <w:p w14:paraId="33CB3006" w14:textId="2BAD7F4A" w:rsidR="008A0B1D" w:rsidRPr="00054580" w:rsidRDefault="008A3938" w:rsidP="008A3938">
      <w:pPr>
        <w:spacing w:after="240"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C. </w:t>
      </w:r>
      <w:r w:rsidR="008A0B1D" w:rsidRPr="00054580">
        <w:rPr>
          <w:rFonts w:cs="Arial"/>
          <w:sz w:val="22"/>
          <w:szCs w:val="22"/>
        </w:rPr>
        <w:t>Mario Zepeda Jacobo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Dr. Enrique Hernández Garibay</w:t>
      </w:r>
    </w:p>
    <w:p w14:paraId="14FE23BC" w14:textId="0634EE6D" w:rsidR="008A0B1D" w:rsidRPr="00054580" w:rsidRDefault="008A0B1D" w:rsidP="008A3938">
      <w:pPr>
        <w:spacing w:after="240" w:line="276" w:lineRule="auto"/>
        <w:rPr>
          <w:rFonts w:cs="Arial"/>
          <w:sz w:val="22"/>
          <w:szCs w:val="22"/>
        </w:rPr>
      </w:pPr>
      <w:r w:rsidRPr="00054580">
        <w:rPr>
          <w:rFonts w:cs="Arial"/>
          <w:sz w:val="22"/>
          <w:szCs w:val="22"/>
        </w:rPr>
        <w:t>Presidente</w:t>
      </w:r>
      <w:r w:rsidR="00841238" w:rsidRPr="00054580">
        <w:rPr>
          <w:rFonts w:cs="Arial"/>
          <w:sz w:val="22"/>
          <w:szCs w:val="22"/>
        </w:rPr>
        <w:t xml:space="preserve"> Consejo Ciudadano BC</w:t>
      </w:r>
      <w:r w:rsidR="008A3938">
        <w:rPr>
          <w:rFonts w:cs="Arial"/>
          <w:sz w:val="22"/>
          <w:szCs w:val="22"/>
        </w:rPr>
        <w:tab/>
      </w:r>
      <w:r w:rsidR="008A3938">
        <w:rPr>
          <w:rFonts w:cs="Arial"/>
          <w:sz w:val="22"/>
          <w:szCs w:val="22"/>
        </w:rPr>
        <w:tab/>
      </w:r>
      <w:r w:rsidR="008A3938">
        <w:rPr>
          <w:rFonts w:cs="Arial"/>
          <w:sz w:val="22"/>
          <w:szCs w:val="22"/>
        </w:rPr>
        <w:tab/>
      </w:r>
      <w:r w:rsidR="008A3938">
        <w:rPr>
          <w:rFonts w:cs="Arial"/>
          <w:sz w:val="22"/>
          <w:szCs w:val="22"/>
        </w:rPr>
        <w:tab/>
        <w:t>secretario Consejo Ciudadano BC</w:t>
      </w:r>
    </w:p>
    <w:p w14:paraId="74AD96B2" w14:textId="2020B589" w:rsidR="008A0B1D" w:rsidRPr="00054580" w:rsidRDefault="00841C83" w:rsidP="006C7516">
      <w:pPr>
        <w:spacing w:after="240" w:line="276" w:lineRule="auto"/>
        <w:jc w:val="both"/>
        <w:rPr>
          <w:rFonts w:cs="Arial"/>
          <w:sz w:val="22"/>
          <w:szCs w:val="22"/>
        </w:rPr>
      </w:pPr>
      <w:r w:rsidRPr="00054580">
        <w:rPr>
          <w:rFonts w:cs="Arial"/>
          <w:sz w:val="22"/>
          <w:szCs w:val="22"/>
        </w:rPr>
        <w:t xml:space="preserve">  </w:t>
      </w:r>
      <w:r w:rsidR="008A0B1D" w:rsidRPr="00054580">
        <w:rPr>
          <w:rFonts w:cs="Arial"/>
          <w:sz w:val="22"/>
          <w:szCs w:val="22"/>
        </w:rPr>
        <w:tab/>
      </w:r>
      <w:r w:rsidR="004429A3" w:rsidRPr="00054580">
        <w:rPr>
          <w:rFonts w:cs="Arial"/>
          <w:sz w:val="22"/>
          <w:szCs w:val="22"/>
        </w:rPr>
        <w:tab/>
      </w:r>
      <w:r w:rsidR="004429A3" w:rsidRPr="00054580">
        <w:rPr>
          <w:rFonts w:cs="Arial"/>
          <w:sz w:val="22"/>
          <w:szCs w:val="22"/>
        </w:rPr>
        <w:tab/>
        <w:t xml:space="preserve"> </w:t>
      </w:r>
    </w:p>
    <w:p w14:paraId="427B1BBB" w14:textId="77777777" w:rsidR="008A0B1D" w:rsidRPr="00054580" w:rsidRDefault="008A0B1D" w:rsidP="00736CB9">
      <w:pPr>
        <w:spacing w:afterLines="240" w:after="576" w:line="360" w:lineRule="auto"/>
        <w:jc w:val="both"/>
        <w:rPr>
          <w:rFonts w:cs="Arial"/>
          <w:sz w:val="22"/>
          <w:szCs w:val="22"/>
        </w:rPr>
      </w:pPr>
    </w:p>
    <w:sectPr w:rsidR="008A0B1D" w:rsidRPr="00054580" w:rsidSect="00285A27">
      <w:headerReference w:type="default" r:id="rId7"/>
      <w:footerReference w:type="default" r:id="rId8"/>
      <w:pgSz w:w="12240" w:h="15840"/>
      <w:pgMar w:top="1135" w:right="1041" w:bottom="851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AC339" w14:textId="77777777" w:rsidR="003B625F" w:rsidRDefault="003B625F" w:rsidP="00585782">
      <w:pPr>
        <w:spacing w:after="0"/>
      </w:pPr>
      <w:r>
        <w:separator/>
      </w:r>
    </w:p>
  </w:endnote>
  <w:endnote w:type="continuationSeparator" w:id="0">
    <w:p w14:paraId="54B8F0D1" w14:textId="77777777" w:rsidR="003B625F" w:rsidRDefault="003B625F" w:rsidP="005857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ytona Condensed">
    <w:altName w:val="Franklin Gothic Medium Cond"/>
    <w:panose1 w:val="020B0506030503040204"/>
    <w:charset w:val="00"/>
    <w:family w:val="swiss"/>
    <w:pitch w:val="variable"/>
    <w:sig w:usb0="8000002F" w:usb1="0000000A" w:usb2="00000000" w:usb3="00000000" w:csb0="00000001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Daytona">
    <w:altName w:val="Tahoma"/>
    <w:panose1 w:val="020B0604030500040204"/>
    <w:charset w:val="00"/>
    <w:family w:val="swiss"/>
    <w:pitch w:val="variable"/>
    <w:sig w:usb0="800002EF" w:usb1="0000000A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B42D1" w14:textId="1CE7554A" w:rsidR="009116A9" w:rsidRPr="00F67E69" w:rsidRDefault="009116A9" w:rsidP="009116A9">
    <w:pPr>
      <w:pBdr>
        <w:bottom w:val="single" w:sz="18" w:space="1" w:color="215868" w:themeColor="accent5" w:themeShade="80"/>
      </w:pBdr>
      <w:rPr>
        <w:rFonts w:ascii="Times New Roman" w:eastAsia="Times New Roman" w:hAnsi="Times New Roman"/>
        <w:lang w:eastAsia="es-MX"/>
      </w:rPr>
    </w:pPr>
    <w:r w:rsidRPr="00F67E69">
      <w:rPr>
        <w:rFonts w:ascii="Times New Roman" w:eastAsia="Times New Roman" w:hAnsi="Times New Roman"/>
        <w:lang w:eastAsia="es-MX"/>
      </w:rPr>
      <w:fldChar w:fldCharType="begin"/>
    </w:r>
    <w:r w:rsidR="008A0B1D">
      <w:rPr>
        <w:rFonts w:ascii="Times New Roman" w:eastAsia="Times New Roman" w:hAnsi="Times New Roman"/>
        <w:lang w:eastAsia="es-MX"/>
      </w:rPr>
      <w:instrText xml:space="preserve"> INCLUDEPICTURE "C:\\var\\folders\\5g\\2hsdrmtj3835b62_w2zsth_r0000gn\\T\\com.microsoft.Word\\WebArchiveCopyPasteTempFiles\\kisspng-turney-town-shell-logo-internet-online-and-offline-5af3203e0802e9.2783562215258829420328.jpg" \* MERGEFORMAT </w:instrText>
    </w:r>
    <w:r w:rsidRPr="00F67E69">
      <w:rPr>
        <w:rFonts w:ascii="Times New Roman" w:eastAsia="Times New Roman" w:hAnsi="Times New Roman"/>
        <w:lang w:eastAsia="es-MX"/>
      </w:rPr>
      <w:fldChar w:fldCharType="end"/>
    </w:r>
  </w:p>
  <w:p w14:paraId="1DAFFBFD" w14:textId="1D74936C" w:rsidR="009116A9" w:rsidRPr="009116A9" w:rsidRDefault="009116A9" w:rsidP="009116A9">
    <w:pPr>
      <w:jc w:val="center"/>
      <w:rPr>
        <w:rFonts w:ascii="Times New Roman" w:eastAsia="Times New Roman" w:hAnsi="Times New Roman"/>
        <w:lang w:eastAsia="es-MX"/>
      </w:rPr>
    </w:pPr>
    <w:r>
      <w:fldChar w:fldCharType="begin"/>
    </w:r>
    <w:r w:rsidR="008A0B1D">
      <w:instrText xml:space="preserve"> INCLUDEPICTURE "C:\\var\\folders\\5g\\2hsdrmtj3835b62_w2zsth_r0000gn\\T\\com.microsoft.Word\\WebArchiveCopyPasteTempFiles\\2Q==" \* MERGEFORMAT </w:instrText>
    </w:r>
    <w:r>
      <w:fldChar w:fldCharType="separate"/>
    </w:r>
    <w:r w:rsidRPr="00FC2811">
      <w:rPr>
        <w:noProof/>
        <w:lang w:val="es-MX" w:eastAsia="es-MX"/>
      </w:rPr>
      <w:drawing>
        <wp:inline distT="0" distB="0" distL="0" distR="0" wp14:anchorId="16652045" wp14:editId="4093B375">
          <wp:extent cx="151130" cy="151130"/>
          <wp:effectExtent l="0" t="0" r="0" b="0"/>
          <wp:docPr id="66" name="Imagen 9" descr="Facebook descarga gratuita de png - Facebook Logo de medios Sociales de  Iconos de Equipo - Icono De Facebook Dibujo imagen png - imagen transparente  descarga gratuit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Facebook descarga gratuita de png - Facebook Logo de medios Sociales de  Iconos de Equipo - Icono De Facebook Dibujo imagen png - imagen transparente  descarga gratuit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" cy="151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  <w:r>
      <w:t xml:space="preserve"> </w:t>
    </w:r>
    <w:r w:rsidRPr="001A55A9">
      <w:rPr>
        <w:rFonts w:ascii="Daytona Condensed" w:hAnsi="Daytona Condensed" w:cs="Beirut"/>
        <w:sz w:val="16"/>
        <w:szCs w:val="16"/>
      </w:rPr>
      <w:t>Consejo Ciudadano BC</w:t>
    </w:r>
    <w:r>
      <w:rPr>
        <w:rFonts w:ascii="Daytona Condensed" w:hAnsi="Daytona Condensed" w:cs="Beirut"/>
        <w:sz w:val="20"/>
        <w:szCs w:val="20"/>
      </w:rPr>
      <w:t xml:space="preserve">                                   </w:t>
    </w:r>
    <w:r>
      <w:fldChar w:fldCharType="begin"/>
    </w:r>
    <w:r w:rsidR="008A0B1D">
      <w:instrText xml:space="preserve"> INCLUDEPICTURE "C:\\var\\folders\\5g\\2hsdrmtj3835b62_w2zsth_r0000gn\\T\\com.microsoft.Word\\WebArchiveCopyPasteTempFiles\\9k=" \* MERGEFORMAT </w:instrText>
    </w:r>
    <w:r>
      <w:fldChar w:fldCharType="separate"/>
    </w:r>
    <w:r w:rsidRPr="00A12C7D">
      <w:rPr>
        <w:noProof/>
        <w:lang w:val="es-MX" w:eastAsia="es-MX"/>
      </w:rPr>
      <w:drawing>
        <wp:inline distT="0" distB="0" distL="0" distR="0" wp14:anchorId="7D5878C6" wp14:editId="461E4C00">
          <wp:extent cx="196215" cy="196215"/>
          <wp:effectExtent l="0" t="0" r="0" b="0"/>
          <wp:docPr id="67" name="Imagen 10" descr="Logo Whatsapp PNG transparente - Stick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Logo Whatsapp PNG transparente - Stick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  <w:r>
      <w:t xml:space="preserve"> </w:t>
    </w:r>
    <w:r w:rsidRPr="001A55A9">
      <w:rPr>
        <w:rFonts w:ascii="Daytona" w:hAnsi="Daytona"/>
        <w:sz w:val="16"/>
        <w:szCs w:val="16"/>
      </w:rPr>
      <w:t xml:space="preserve">646 1715127 </w:t>
    </w:r>
    <w:r>
      <w:rPr>
        <w:rFonts w:ascii="Daytona" w:hAnsi="Daytona"/>
        <w:sz w:val="16"/>
        <w:szCs w:val="16"/>
      </w:rPr>
      <w:t xml:space="preserve">                             </w:t>
    </w:r>
    <w:r>
      <w:fldChar w:fldCharType="begin"/>
    </w:r>
    <w:r w:rsidR="008A0B1D">
      <w:instrText xml:space="preserve"> INCLUDEPICTURE "C:\\var\\folders\\5g\\2hsdrmtj3835b62_w2zsth_r0000gn\\T\\com.microsoft.Word\\WebArchiveCopyPasteTempFiles\\images?q=tbnANd9GcSn4KdyHxd0-fPM08Uei6tdiH0GFeztpGmgAd-0XhPa1eG8HOne&amp;usqp=CAU" \* MERGEFORMAT </w:instrText>
    </w:r>
    <w:r>
      <w:fldChar w:fldCharType="separate"/>
    </w:r>
    <w:r w:rsidRPr="007A38BA">
      <w:rPr>
        <w:noProof/>
        <w:lang w:val="es-MX" w:eastAsia="es-MX"/>
      </w:rPr>
      <w:drawing>
        <wp:inline distT="0" distB="0" distL="0" distR="0" wp14:anchorId="13567072" wp14:editId="76249416">
          <wp:extent cx="196215" cy="196215"/>
          <wp:effectExtent l="0" t="0" r="0" b="0"/>
          <wp:docPr id="68" name="Imagen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  <w:r>
      <w:rPr>
        <w:rFonts w:ascii="Daytona" w:hAnsi="Daytona"/>
        <w:sz w:val="16"/>
        <w:szCs w:val="16"/>
      </w:rPr>
      <w:t xml:space="preserve">  </w:t>
    </w:r>
    <w:r w:rsidRPr="001A55A9">
      <w:rPr>
        <w:rFonts w:ascii="Daytona" w:hAnsi="Daytona"/>
        <w:sz w:val="16"/>
        <w:szCs w:val="16"/>
      </w:rPr>
      <w:t>consejociudadanobc.org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62DB1" w14:textId="77777777" w:rsidR="003B625F" w:rsidRDefault="003B625F" w:rsidP="00585782">
      <w:pPr>
        <w:spacing w:after="0"/>
      </w:pPr>
      <w:r>
        <w:separator/>
      </w:r>
    </w:p>
  </w:footnote>
  <w:footnote w:type="continuationSeparator" w:id="0">
    <w:p w14:paraId="3202B85E" w14:textId="77777777" w:rsidR="003B625F" w:rsidRDefault="003B625F" w:rsidP="005857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D73B9" w14:textId="2F9A0F52" w:rsidR="00585782" w:rsidRPr="001954E2" w:rsidRDefault="0013082E" w:rsidP="001954E2">
    <w:pPr>
      <w:pBdr>
        <w:bottom w:val="single" w:sz="18" w:space="1" w:color="215868" w:themeColor="accent5" w:themeShade="80"/>
      </w:pBdr>
      <w:jc w:val="center"/>
      <w:rPr>
        <w:rFonts w:ascii="Tahoma" w:hAnsi="Tahoma"/>
        <w:b/>
      </w:rPr>
    </w:pPr>
    <w:r w:rsidRPr="003620D4">
      <w:rPr>
        <w:noProof/>
        <w:lang w:val="es-MX" w:eastAsia="es-MX"/>
      </w:rPr>
      <w:drawing>
        <wp:inline distT="0" distB="0" distL="0" distR="0" wp14:anchorId="0F23DE3E" wp14:editId="6E11B77A">
          <wp:extent cx="2308353" cy="807923"/>
          <wp:effectExtent l="0" t="0" r="3175" b="5080"/>
          <wp:docPr id="6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4364" cy="834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D00C3"/>
    <w:multiLevelType w:val="hybridMultilevel"/>
    <w:tmpl w:val="71D8C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86E38"/>
    <w:multiLevelType w:val="hybridMultilevel"/>
    <w:tmpl w:val="39F4D4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617FA0"/>
    <w:multiLevelType w:val="hybridMultilevel"/>
    <w:tmpl w:val="71D8C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F651F"/>
    <w:multiLevelType w:val="hybridMultilevel"/>
    <w:tmpl w:val="B9823818"/>
    <w:lvl w:ilvl="0" w:tplc="A1C69C7C">
      <w:numFmt w:val="bullet"/>
      <w:lvlText w:val="-"/>
      <w:lvlJc w:val="left"/>
      <w:pPr>
        <w:ind w:left="2520" w:hanging="360"/>
      </w:pPr>
      <w:rPr>
        <w:rFonts w:ascii="Arial Narrow" w:eastAsiaTheme="minorEastAsia" w:hAnsi="Arial Narrow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0A245ED"/>
    <w:multiLevelType w:val="hybridMultilevel"/>
    <w:tmpl w:val="A218F9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AA6C31"/>
    <w:multiLevelType w:val="hybridMultilevel"/>
    <w:tmpl w:val="E9A640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172AA"/>
    <w:multiLevelType w:val="hybridMultilevel"/>
    <w:tmpl w:val="5B241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3570D"/>
    <w:multiLevelType w:val="hybridMultilevel"/>
    <w:tmpl w:val="A30812D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815EF4"/>
    <w:multiLevelType w:val="hybridMultilevel"/>
    <w:tmpl w:val="2660A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55C3C"/>
    <w:multiLevelType w:val="hybridMultilevel"/>
    <w:tmpl w:val="60FE80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208AB"/>
    <w:multiLevelType w:val="hybridMultilevel"/>
    <w:tmpl w:val="71D8C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B5F91"/>
    <w:multiLevelType w:val="hybridMultilevel"/>
    <w:tmpl w:val="71D8C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7551E"/>
    <w:multiLevelType w:val="hybridMultilevel"/>
    <w:tmpl w:val="FBAC936C"/>
    <w:lvl w:ilvl="0" w:tplc="23806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E407A8"/>
    <w:multiLevelType w:val="hybridMultilevel"/>
    <w:tmpl w:val="C368F25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6C7AF3"/>
    <w:multiLevelType w:val="hybridMultilevel"/>
    <w:tmpl w:val="3CC47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77853"/>
    <w:multiLevelType w:val="hybridMultilevel"/>
    <w:tmpl w:val="7F8A4970"/>
    <w:lvl w:ilvl="0" w:tplc="9B2A38CE">
      <w:start w:val="2"/>
      <w:numFmt w:val="bullet"/>
      <w:lvlText w:val="-"/>
      <w:lvlJc w:val="left"/>
      <w:pPr>
        <w:ind w:left="2520" w:hanging="360"/>
      </w:pPr>
      <w:rPr>
        <w:rFonts w:ascii="Arial Narrow" w:eastAsiaTheme="minorEastAsia" w:hAnsi="Arial Narrow" w:cstheme="minorBidi" w:hint="default"/>
      </w:rPr>
    </w:lvl>
    <w:lvl w:ilvl="1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3C316966"/>
    <w:multiLevelType w:val="hybridMultilevel"/>
    <w:tmpl w:val="71D8C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3B546F"/>
    <w:multiLevelType w:val="hybridMultilevel"/>
    <w:tmpl w:val="D1263B3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6B5126"/>
    <w:multiLevelType w:val="hybridMultilevel"/>
    <w:tmpl w:val="BDA26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353A22"/>
    <w:multiLevelType w:val="hybridMultilevel"/>
    <w:tmpl w:val="E63E7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B2D77"/>
    <w:multiLevelType w:val="hybridMultilevel"/>
    <w:tmpl w:val="71D8C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80F39"/>
    <w:multiLevelType w:val="hybridMultilevel"/>
    <w:tmpl w:val="416C2FD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1ED672B"/>
    <w:multiLevelType w:val="hybridMultilevel"/>
    <w:tmpl w:val="587607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297439">
    <w:abstractNumId w:val="16"/>
  </w:num>
  <w:num w:numId="2" w16cid:durableId="634214907">
    <w:abstractNumId w:val="17"/>
  </w:num>
  <w:num w:numId="3" w16cid:durableId="402916829">
    <w:abstractNumId w:val="8"/>
  </w:num>
  <w:num w:numId="4" w16cid:durableId="968708983">
    <w:abstractNumId w:val="14"/>
  </w:num>
  <w:num w:numId="5" w16cid:durableId="76638558">
    <w:abstractNumId w:val="4"/>
  </w:num>
  <w:num w:numId="6" w16cid:durableId="1418555161">
    <w:abstractNumId w:val="18"/>
  </w:num>
  <w:num w:numId="7" w16cid:durableId="641153865">
    <w:abstractNumId w:val="19"/>
  </w:num>
  <w:num w:numId="8" w16cid:durableId="782041338">
    <w:abstractNumId w:val="1"/>
  </w:num>
  <w:num w:numId="9" w16cid:durableId="2135323278">
    <w:abstractNumId w:val="6"/>
  </w:num>
  <w:num w:numId="10" w16cid:durableId="1295405221">
    <w:abstractNumId w:val="10"/>
  </w:num>
  <w:num w:numId="11" w16cid:durableId="1705211597">
    <w:abstractNumId w:val="5"/>
  </w:num>
  <w:num w:numId="12" w16cid:durableId="1847208087">
    <w:abstractNumId w:val="21"/>
  </w:num>
  <w:num w:numId="13" w16cid:durableId="1909338444">
    <w:abstractNumId w:val="13"/>
  </w:num>
  <w:num w:numId="14" w16cid:durableId="670565865">
    <w:abstractNumId w:val="2"/>
  </w:num>
  <w:num w:numId="15" w16cid:durableId="1846358083">
    <w:abstractNumId w:val="0"/>
  </w:num>
  <w:num w:numId="16" w16cid:durableId="764419017">
    <w:abstractNumId w:val="20"/>
  </w:num>
  <w:num w:numId="17" w16cid:durableId="1033266370">
    <w:abstractNumId w:val="11"/>
  </w:num>
  <w:num w:numId="18" w16cid:durableId="766773732">
    <w:abstractNumId w:val="7"/>
  </w:num>
  <w:num w:numId="19" w16cid:durableId="1197739043">
    <w:abstractNumId w:val="22"/>
  </w:num>
  <w:num w:numId="20" w16cid:durableId="674889736">
    <w:abstractNumId w:val="9"/>
  </w:num>
  <w:num w:numId="21" w16cid:durableId="111638270">
    <w:abstractNumId w:val="15"/>
  </w:num>
  <w:num w:numId="22" w16cid:durableId="1943369968">
    <w:abstractNumId w:val="3"/>
  </w:num>
  <w:num w:numId="23" w16cid:durableId="13027369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3C6"/>
    <w:rsid w:val="000220D2"/>
    <w:rsid w:val="00026017"/>
    <w:rsid w:val="0005060A"/>
    <w:rsid w:val="00054580"/>
    <w:rsid w:val="00064560"/>
    <w:rsid w:val="00065337"/>
    <w:rsid w:val="00071ACF"/>
    <w:rsid w:val="00092582"/>
    <w:rsid w:val="000A1D85"/>
    <w:rsid w:val="000A39A8"/>
    <w:rsid w:val="000B6933"/>
    <w:rsid w:val="000C18C3"/>
    <w:rsid w:val="000D544D"/>
    <w:rsid w:val="000D79D3"/>
    <w:rsid w:val="000E667C"/>
    <w:rsid w:val="000F493C"/>
    <w:rsid w:val="000F6F49"/>
    <w:rsid w:val="00100637"/>
    <w:rsid w:val="00107E77"/>
    <w:rsid w:val="00125E6C"/>
    <w:rsid w:val="0013082E"/>
    <w:rsid w:val="00141C6E"/>
    <w:rsid w:val="00192207"/>
    <w:rsid w:val="001954E2"/>
    <w:rsid w:val="001A1079"/>
    <w:rsid w:val="001B3411"/>
    <w:rsid w:val="001B385A"/>
    <w:rsid w:val="001C02D8"/>
    <w:rsid w:val="001F5606"/>
    <w:rsid w:val="00202C04"/>
    <w:rsid w:val="0023060A"/>
    <w:rsid w:val="002412AD"/>
    <w:rsid w:val="002803C6"/>
    <w:rsid w:val="00285A27"/>
    <w:rsid w:val="002A1E9E"/>
    <w:rsid w:val="002B73FA"/>
    <w:rsid w:val="002C6FC8"/>
    <w:rsid w:val="002E7E88"/>
    <w:rsid w:val="002F5DB2"/>
    <w:rsid w:val="003046E4"/>
    <w:rsid w:val="003207A6"/>
    <w:rsid w:val="00325ED4"/>
    <w:rsid w:val="00364A60"/>
    <w:rsid w:val="00383B55"/>
    <w:rsid w:val="003A74A4"/>
    <w:rsid w:val="003B625F"/>
    <w:rsid w:val="003C02E8"/>
    <w:rsid w:val="003C0DE9"/>
    <w:rsid w:val="003E08EB"/>
    <w:rsid w:val="003E6937"/>
    <w:rsid w:val="003E6A7A"/>
    <w:rsid w:val="003F005C"/>
    <w:rsid w:val="0040091C"/>
    <w:rsid w:val="00404FFF"/>
    <w:rsid w:val="00413ED3"/>
    <w:rsid w:val="0042093D"/>
    <w:rsid w:val="0043460D"/>
    <w:rsid w:val="004429A3"/>
    <w:rsid w:val="004520E7"/>
    <w:rsid w:val="00462ED6"/>
    <w:rsid w:val="004732CB"/>
    <w:rsid w:val="00482854"/>
    <w:rsid w:val="004D260A"/>
    <w:rsid w:val="004F1405"/>
    <w:rsid w:val="0052159D"/>
    <w:rsid w:val="00522297"/>
    <w:rsid w:val="0053338E"/>
    <w:rsid w:val="005444F0"/>
    <w:rsid w:val="00552372"/>
    <w:rsid w:val="00566C44"/>
    <w:rsid w:val="00576409"/>
    <w:rsid w:val="00585782"/>
    <w:rsid w:val="005921F7"/>
    <w:rsid w:val="005B0A03"/>
    <w:rsid w:val="005B263F"/>
    <w:rsid w:val="005B43BA"/>
    <w:rsid w:val="005B452C"/>
    <w:rsid w:val="005D4468"/>
    <w:rsid w:val="00601E66"/>
    <w:rsid w:val="00616022"/>
    <w:rsid w:val="0066259B"/>
    <w:rsid w:val="00662E38"/>
    <w:rsid w:val="00680CE1"/>
    <w:rsid w:val="00686DE4"/>
    <w:rsid w:val="006C3932"/>
    <w:rsid w:val="006C7516"/>
    <w:rsid w:val="006C7F51"/>
    <w:rsid w:val="0072373E"/>
    <w:rsid w:val="00736CB9"/>
    <w:rsid w:val="00756FEF"/>
    <w:rsid w:val="00760DF2"/>
    <w:rsid w:val="0077222C"/>
    <w:rsid w:val="007A1F22"/>
    <w:rsid w:val="007A6FF7"/>
    <w:rsid w:val="007B3797"/>
    <w:rsid w:val="007B7474"/>
    <w:rsid w:val="007C3CC5"/>
    <w:rsid w:val="007D0D06"/>
    <w:rsid w:val="007E5255"/>
    <w:rsid w:val="007E7FCD"/>
    <w:rsid w:val="007F3C00"/>
    <w:rsid w:val="007F562D"/>
    <w:rsid w:val="007F66E0"/>
    <w:rsid w:val="0082409E"/>
    <w:rsid w:val="00841238"/>
    <w:rsid w:val="00841C83"/>
    <w:rsid w:val="008724A9"/>
    <w:rsid w:val="00875208"/>
    <w:rsid w:val="008759FD"/>
    <w:rsid w:val="00890324"/>
    <w:rsid w:val="00892000"/>
    <w:rsid w:val="008A0B1D"/>
    <w:rsid w:val="008A19CB"/>
    <w:rsid w:val="008A3938"/>
    <w:rsid w:val="008C3F25"/>
    <w:rsid w:val="008D2C4A"/>
    <w:rsid w:val="008F5A27"/>
    <w:rsid w:val="009116A9"/>
    <w:rsid w:val="00913F45"/>
    <w:rsid w:val="00917235"/>
    <w:rsid w:val="009207C5"/>
    <w:rsid w:val="00922DAB"/>
    <w:rsid w:val="009235E1"/>
    <w:rsid w:val="00927889"/>
    <w:rsid w:val="009303C8"/>
    <w:rsid w:val="00961F0D"/>
    <w:rsid w:val="00992423"/>
    <w:rsid w:val="00994DDC"/>
    <w:rsid w:val="009C3DA4"/>
    <w:rsid w:val="009D6D56"/>
    <w:rsid w:val="009D7481"/>
    <w:rsid w:val="009E6CF4"/>
    <w:rsid w:val="00A0741C"/>
    <w:rsid w:val="00A333CF"/>
    <w:rsid w:val="00A33D7D"/>
    <w:rsid w:val="00A3658F"/>
    <w:rsid w:val="00A5733A"/>
    <w:rsid w:val="00A61FA9"/>
    <w:rsid w:val="00A8193F"/>
    <w:rsid w:val="00A90496"/>
    <w:rsid w:val="00AA04D3"/>
    <w:rsid w:val="00AC30DA"/>
    <w:rsid w:val="00AC6EBF"/>
    <w:rsid w:val="00AF06B2"/>
    <w:rsid w:val="00B14596"/>
    <w:rsid w:val="00B3070A"/>
    <w:rsid w:val="00B345B8"/>
    <w:rsid w:val="00B4491C"/>
    <w:rsid w:val="00B46886"/>
    <w:rsid w:val="00B677F7"/>
    <w:rsid w:val="00C14F1B"/>
    <w:rsid w:val="00C241EA"/>
    <w:rsid w:val="00C32535"/>
    <w:rsid w:val="00C73EEF"/>
    <w:rsid w:val="00CA2165"/>
    <w:rsid w:val="00CB5672"/>
    <w:rsid w:val="00CD5174"/>
    <w:rsid w:val="00CE494D"/>
    <w:rsid w:val="00CE66E9"/>
    <w:rsid w:val="00CF5023"/>
    <w:rsid w:val="00D02176"/>
    <w:rsid w:val="00D04561"/>
    <w:rsid w:val="00D20EFC"/>
    <w:rsid w:val="00D30E86"/>
    <w:rsid w:val="00D313F2"/>
    <w:rsid w:val="00D470FA"/>
    <w:rsid w:val="00D52943"/>
    <w:rsid w:val="00D602EE"/>
    <w:rsid w:val="00D64638"/>
    <w:rsid w:val="00D74BD8"/>
    <w:rsid w:val="00D77C48"/>
    <w:rsid w:val="00D90E76"/>
    <w:rsid w:val="00DA5D4E"/>
    <w:rsid w:val="00DC7F6E"/>
    <w:rsid w:val="00DD6308"/>
    <w:rsid w:val="00E15FD7"/>
    <w:rsid w:val="00E2786E"/>
    <w:rsid w:val="00E7146A"/>
    <w:rsid w:val="00EA60EB"/>
    <w:rsid w:val="00ED082D"/>
    <w:rsid w:val="00ED6C1E"/>
    <w:rsid w:val="00ED7C3E"/>
    <w:rsid w:val="00EE5D22"/>
    <w:rsid w:val="00F3115F"/>
    <w:rsid w:val="00F379A6"/>
    <w:rsid w:val="00F515EA"/>
    <w:rsid w:val="00F71C50"/>
    <w:rsid w:val="00F74A02"/>
    <w:rsid w:val="00F757A7"/>
    <w:rsid w:val="00FC16D6"/>
    <w:rsid w:val="00FE1BE9"/>
    <w:rsid w:val="00FE73A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276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5581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03C6"/>
    <w:pPr>
      <w:ind w:left="720"/>
      <w:contextualSpacing/>
    </w:pPr>
  </w:style>
  <w:style w:type="table" w:styleId="Tablaconcuadrcula">
    <w:name w:val="Table Grid"/>
    <w:basedOn w:val="Tablanormal"/>
    <w:rsid w:val="00A0741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E6CF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nhideWhenUsed/>
    <w:rsid w:val="00585782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585782"/>
    <w:rPr>
      <w:rFonts w:eastAsiaTheme="minorEastAsia"/>
    </w:rPr>
  </w:style>
  <w:style w:type="paragraph" w:styleId="Piedepgina">
    <w:name w:val="footer"/>
    <w:basedOn w:val="Normal"/>
    <w:link w:val="PiedepginaCar"/>
    <w:unhideWhenUsed/>
    <w:rsid w:val="00585782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585782"/>
    <w:rPr>
      <w:rFonts w:eastAsiaTheme="minorEastAsia"/>
    </w:rPr>
  </w:style>
  <w:style w:type="character" w:customStyle="1" w:styleId="Mencinsinresolver1">
    <w:name w:val="Mención sin resolver1"/>
    <w:basedOn w:val="Fuentedeprrafopredeter"/>
    <w:rsid w:val="00544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1471</Words>
  <Characters>8092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AFINTEGRAL S RL CV</Company>
  <LinksUpToDate>false</LinksUpToDate>
  <CharactersWithSpaces>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ZEPEDA JACOBO</dc:creator>
  <cp:keywords/>
  <cp:lastModifiedBy>MARIO ZEPEDA</cp:lastModifiedBy>
  <cp:revision>3</cp:revision>
  <cp:lastPrinted>2022-09-03T18:06:00Z</cp:lastPrinted>
  <dcterms:created xsi:type="dcterms:W3CDTF">2022-09-15T21:02:00Z</dcterms:created>
  <dcterms:modified xsi:type="dcterms:W3CDTF">2022-09-15T21:04:00Z</dcterms:modified>
</cp:coreProperties>
</file>